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16 июня 2016 года</w:t>
      </w:r>
      <w:r>
        <w:rPr>
          <w:rFonts w:ascii="Times New Roman" w:hAnsi="Times New Roman"/>
          <w:sz w:val="24"/>
          <w:szCs w:val="24"/>
        </w:rPr>
        <w:t xml:space="preserve"> в г. Ялта,</w:t>
      </w:r>
      <w:r w:rsidRPr="00064365">
        <w:rPr>
          <w:rFonts w:ascii="Times New Roman" w:hAnsi="Times New Roman"/>
          <w:sz w:val="24"/>
          <w:szCs w:val="24"/>
        </w:rPr>
        <w:t xml:space="preserve"> </w:t>
      </w:r>
      <w:r w:rsidRPr="00830563">
        <w:rPr>
          <w:rFonts w:ascii="Times New Roman" w:hAnsi="Times New Roman"/>
          <w:sz w:val="24"/>
          <w:szCs w:val="24"/>
        </w:rPr>
        <w:t xml:space="preserve">в гостинице «Бристоль» была проведена </w:t>
      </w:r>
      <w:r>
        <w:rPr>
          <w:rFonts w:ascii="Times New Roman" w:hAnsi="Times New Roman"/>
          <w:sz w:val="24"/>
          <w:szCs w:val="24"/>
        </w:rPr>
        <w:t>к</w:t>
      </w:r>
      <w:r w:rsidRPr="00830563">
        <w:rPr>
          <w:rFonts w:ascii="Times New Roman" w:hAnsi="Times New Roman"/>
          <w:sz w:val="24"/>
          <w:szCs w:val="24"/>
        </w:rPr>
        <w:t>онсультация (семинар). Участие в консультации (семинаре) приняли 17 моряков и 1 член семьи моряка.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С приветственным словом к участникам выступили руководитель проекта – Ковальчук И.В. и координатор проекта в Крыму – Боев А.Г., которые проинформировали участников о реализации ФПРМТ социально значимого проекта «Создание и совершенствование механизмов представительства и защиты трудовых и связанных с ними прав моряков, проживающих на территории Республики Крым и города федерального значения Севастополя. Организация на Крымском полуострове общественного информирования и консультационной помощи морякам и членам их семей», а также о значимости данного проекта для крымских моряков и членов их семей.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Юридический консультант проекта – Нефедов В.Г. рассказал участникам о законодательных основах дипломирования моряков и выдачи удостоверений личности моряка (УЛМ).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 xml:space="preserve">Основные вопросы докладчику были заданы по процедуре получения моряками рабочих дипломов и квалификационных свидетельств, по проблемам смены рабочих документов, выданных Украиной на их российские аналоги. О проблемах которые вызывает указание конкретного образовательного учреждения на бланке рабочего диплома, так моряки, окончившие учебные заведения крымского полуострова не могут устроиться на работу на суда иностранного флага. 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Социально-трудовой эксперт проекта – Бологова Н.В. осветила вопросы медицинского обеспечения моряков, исходя из международных требований Конвенции 2006 года о труде в морском судоходстве: о необходимости прохождения медицинского освидетельствования моряков, о медицинских организациях, имеющих право на проведение медицинского освидетельствования, о форме медицинского свидетельства и сроке его действия и об организации медицинской помощи.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Основная дискуссия участников  была вызвана проблемой существующего в настоящее время правового вакуума в вопросе медицинского обеспечения моряков. Минздравом России не определен перечень медицинских организаций или врачей, уполномоченных осуществлять медицинское освидетельствование моряков, не определен характер такого освидетельствования, и не утверждена форма свидетельства о состоянии здоровья моряка.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Руководитель проекта – Ковальчук И.В. и координатор проекта в Крыму – Боев А.Г. выступили с презентацией о ФНПРМ и ее членских организациях. Юридический консультант проекта – Нефедов В.Г и социально-трудовой эксперт проекта – Бологова Н.В. рассказали об особенностях российского законодательства, действующего в отношении моряков: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- о международном праве - Конвенции 2006 года о Труде в морском судоходстве;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- об особенностях регулирования социально-трудовых отношений для работников транспорта в Трудовом кодексе РФ, федеральных законах и иных нормативно-правовых актах, регулирующих труд моряков, в Кодексе торгового мореплавания РФ;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- о трудоустройстве моряков на работу на суда под иностранным флагом и на суда, плавающие под государственным флагом РФ;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- об особенностях заключения трудового договора с моряками;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- о социальном обеспечении моряков.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563">
        <w:rPr>
          <w:rFonts w:ascii="Times New Roman" w:hAnsi="Times New Roman"/>
          <w:sz w:val="24"/>
          <w:szCs w:val="24"/>
        </w:rPr>
        <w:t>После выступления специалисты проекта ответили на вопросы участников. Было проведено совместное обсуждение наиболее острых проблем, стоящих перед моряками Крыма: по вопросу трудоустройства, о пенсионном обеспечении, о налогообложении.</w:t>
      </w:r>
    </w:p>
    <w:p w:rsidR="00554898" w:rsidRPr="00830563" w:rsidRDefault="00554898" w:rsidP="00064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98" w:rsidRPr="00830563" w:rsidRDefault="00554898" w:rsidP="008305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98" w:rsidRPr="006409E3" w:rsidRDefault="00554898" w:rsidP="006409E3">
      <w:pPr>
        <w:jc w:val="both"/>
        <w:rPr>
          <w:sz w:val="24"/>
          <w:szCs w:val="24"/>
        </w:rPr>
      </w:pPr>
    </w:p>
    <w:sectPr w:rsidR="00554898" w:rsidRPr="006409E3" w:rsidSect="001538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98" w:rsidRDefault="00554898" w:rsidP="00113490">
      <w:pPr>
        <w:spacing w:after="0" w:line="240" w:lineRule="auto"/>
      </w:pPr>
      <w:r>
        <w:separator/>
      </w:r>
    </w:p>
  </w:endnote>
  <w:endnote w:type="continuationSeparator" w:id="0">
    <w:p w:rsidR="00554898" w:rsidRDefault="00554898" w:rsidP="001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98" w:rsidRDefault="00554898" w:rsidP="00113490">
      <w:pPr>
        <w:spacing w:after="0" w:line="240" w:lineRule="auto"/>
      </w:pPr>
      <w:r>
        <w:separator/>
      </w:r>
    </w:p>
  </w:footnote>
  <w:footnote w:type="continuationSeparator" w:id="0">
    <w:p w:rsidR="00554898" w:rsidRDefault="00554898" w:rsidP="0011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98" w:rsidRDefault="00554898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54898" w:rsidRDefault="00554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9C8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BCA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D03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0AE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165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B20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E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341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CA8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06B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07644"/>
    <w:multiLevelType w:val="hybridMultilevel"/>
    <w:tmpl w:val="B74EB6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426247D"/>
    <w:multiLevelType w:val="hybridMultilevel"/>
    <w:tmpl w:val="121C43A8"/>
    <w:lvl w:ilvl="0" w:tplc="B97448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2C0E77"/>
    <w:multiLevelType w:val="hybridMultilevel"/>
    <w:tmpl w:val="E70C5E9E"/>
    <w:lvl w:ilvl="0" w:tplc="1F2401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A7340EA"/>
    <w:multiLevelType w:val="multilevel"/>
    <w:tmpl w:val="C8E8204C"/>
    <w:lvl w:ilvl="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cs="Times New Roman" w:hint="default"/>
      </w:rPr>
    </w:lvl>
  </w:abstractNum>
  <w:abstractNum w:abstractNumId="14">
    <w:nsid w:val="3C3748C3"/>
    <w:multiLevelType w:val="hybridMultilevel"/>
    <w:tmpl w:val="4724C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0C5FEC"/>
    <w:multiLevelType w:val="hybridMultilevel"/>
    <w:tmpl w:val="521C690A"/>
    <w:lvl w:ilvl="0" w:tplc="19D0AE04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607C3831"/>
    <w:multiLevelType w:val="multilevel"/>
    <w:tmpl w:val="94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67947"/>
    <w:multiLevelType w:val="hybridMultilevel"/>
    <w:tmpl w:val="ADB0A542"/>
    <w:lvl w:ilvl="0" w:tplc="409E506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A672FC"/>
    <w:multiLevelType w:val="hybridMultilevel"/>
    <w:tmpl w:val="FAB2421E"/>
    <w:lvl w:ilvl="0" w:tplc="F4CCE7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6"/>
  </w:num>
  <w:num w:numId="5">
    <w:abstractNumId w:val="10"/>
  </w:num>
  <w:num w:numId="6">
    <w:abstractNumId w:val="14"/>
  </w:num>
  <w:num w:numId="7">
    <w:abstractNumId w:val="11"/>
  </w:num>
  <w:num w:numId="8">
    <w:abstractNumId w:val="18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B9"/>
    <w:rsid w:val="000046B9"/>
    <w:rsid w:val="00016FD9"/>
    <w:rsid w:val="000253AD"/>
    <w:rsid w:val="00025C8C"/>
    <w:rsid w:val="00045B3A"/>
    <w:rsid w:val="00064365"/>
    <w:rsid w:val="00064A8A"/>
    <w:rsid w:val="0007681B"/>
    <w:rsid w:val="00094E54"/>
    <w:rsid w:val="000D20EE"/>
    <w:rsid w:val="000E4581"/>
    <w:rsid w:val="000F497C"/>
    <w:rsid w:val="00106966"/>
    <w:rsid w:val="00107692"/>
    <w:rsid w:val="00111FEB"/>
    <w:rsid w:val="00113490"/>
    <w:rsid w:val="001507C2"/>
    <w:rsid w:val="001538E5"/>
    <w:rsid w:val="00162F13"/>
    <w:rsid w:val="0017144A"/>
    <w:rsid w:val="001735C0"/>
    <w:rsid w:val="00182E59"/>
    <w:rsid w:val="00192320"/>
    <w:rsid w:val="00193596"/>
    <w:rsid w:val="001A12D9"/>
    <w:rsid w:val="001C16B5"/>
    <w:rsid w:val="001C67AE"/>
    <w:rsid w:val="001F302B"/>
    <w:rsid w:val="001F58C8"/>
    <w:rsid w:val="002002C4"/>
    <w:rsid w:val="002012B6"/>
    <w:rsid w:val="00206205"/>
    <w:rsid w:val="00236E70"/>
    <w:rsid w:val="00236E7C"/>
    <w:rsid w:val="00246FAE"/>
    <w:rsid w:val="002626D8"/>
    <w:rsid w:val="002B690A"/>
    <w:rsid w:val="002C6A22"/>
    <w:rsid w:val="002D0A4B"/>
    <w:rsid w:val="002E7941"/>
    <w:rsid w:val="002F5E86"/>
    <w:rsid w:val="0031436C"/>
    <w:rsid w:val="003176E5"/>
    <w:rsid w:val="003306C5"/>
    <w:rsid w:val="00331B65"/>
    <w:rsid w:val="00357B24"/>
    <w:rsid w:val="0036185B"/>
    <w:rsid w:val="003618DF"/>
    <w:rsid w:val="00373764"/>
    <w:rsid w:val="003820A5"/>
    <w:rsid w:val="003B0DC4"/>
    <w:rsid w:val="003B6071"/>
    <w:rsid w:val="003C29C0"/>
    <w:rsid w:val="003D2D4E"/>
    <w:rsid w:val="003F6694"/>
    <w:rsid w:val="00414E63"/>
    <w:rsid w:val="00421A5C"/>
    <w:rsid w:val="00423500"/>
    <w:rsid w:val="00425301"/>
    <w:rsid w:val="00425B98"/>
    <w:rsid w:val="00462EFF"/>
    <w:rsid w:val="004C0131"/>
    <w:rsid w:val="00535DF5"/>
    <w:rsid w:val="00554898"/>
    <w:rsid w:val="00560526"/>
    <w:rsid w:val="00560CFA"/>
    <w:rsid w:val="0056593A"/>
    <w:rsid w:val="0058022F"/>
    <w:rsid w:val="00590767"/>
    <w:rsid w:val="005B6865"/>
    <w:rsid w:val="005D1DB4"/>
    <w:rsid w:val="006032AB"/>
    <w:rsid w:val="00603841"/>
    <w:rsid w:val="006128EA"/>
    <w:rsid w:val="00612C0D"/>
    <w:rsid w:val="006272F9"/>
    <w:rsid w:val="0064044A"/>
    <w:rsid w:val="006409E3"/>
    <w:rsid w:val="00660C65"/>
    <w:rsid w:val="006B2843"/>
    <w:rsid w:val="006C70EC"/>
    <w:rsid w:val="006F7637"/>
    <w:rsid w:val="007219CE"/>
    <w:rsid w:val="00722933"/>
    <w:rsid w:val="00725517"/>
    <w:rsid w:val="00731CA7"/>
    <w:rsid w:val="00733B35"/>
    <w:rsid w:val="00754B81"/>
    <w:rsid w:val="00766EFA"/>
    <w:rsid w:val="00770C75"/>
    <w:rsid w:val="00774074"/>
    <w:rsid w:val="007B5E61"/>
    <w:rsid w:val="007B7EF4"/>
    <w:rsid w:val="007E3CE2"/>
    <w:rsid w:val="007F5593"/>
    <w:rsid w:val="007F5FEF"/>
    <w:rsid w:val="00804C97"/>
    <w:rsid w:val="00805EDC"/>
    <w:rsid w:val="00821C46"/>
    <w:rsid w:val="00826074"/>
    <w:rsid w:val="00830563"/>
    <w:rsid w:val="00842A54"/>
    <w:rsid w:val="008453DC"/>
    <w:rsid w:val="0085555D"/>
    <w:rsid w:val="00863A00"/>
    <w:rsid w:val="008843F1"/>
    <w:rsid w:val="00886203"/>
    <w:rsid w:val="008B3FB9"/>
    <w:rsid w:val="008E5DC2"/>
    <w:rsid w:val="008F04DC"/>
    <w:rsid w:val="009143B7"/>
    <w:rsid w:val="0092559A"/>
    <w:rsid w:val="00937B56"/>
    <w:rsid w:val="009408EE"/>
    <w:rsid w:val="00944267"/>
    <w:rsid w:val="009601D1"/>
    <w:rsid w:val="00961F17"/>
    <w:rsid w:val="00977FD8"/>
    <w:rsid w:val="0098496B"/>
    <w:rsid w:val="009B7BC7"/>
    <w:rsid w:val="009D7B20"/>
    <w:rsid w:val="00A32EAF"/>
    <w:rsid w:val="00A463FA"/>
    <w:rsid w:val="00A57012"/>
    <w:rsid w:val="00A5733F"/>
    <w:rsid w:val="00AD7A8F"/>
    <w:rsid w:val="00AF0D46"/>
    <w:rsid w:val="00B1590A"/>
    <w:rsid w:val="00B32BB1"/>
    <w:rsid w:val="00B40D50"/>
    <w:rsid w:val="00B55373"/>
    <w:rsid w:val="00B659D8"/>
    <w:rsid w:val="00B74640"/>
    <w:rsid w:val="00B778D6"/>
    <w:rsid w:val="00B9217E"/>
    <w:rsid w:val="00BB66E3"/>
    <w:rsid w:val="00C0398D"/>
    <w:rsid w:val="00C25F4C"/>
    <w:rsid w:val="00C47298"/>
    <w:rsid w:val="00C47A82"/>
    <w:rsid w:val="00CC3524"/>
    <w:rsid w:val="00CD0FB5"/>
    <w:rsid w:val="00CF4757"/>
    <w:rsid w:val="00D33FE0"/>
    <w:rsid w:val="00D40BB2"/>
    <w:rsid w:val="00D51B2E"/>
    <w:rsid w:val="00D619AE"/>
    <w:rsid w:val="00D83529"/>
    <w:rsid w:val="00D862C8"/>
    <w:rsid w:val="00D92656"/>
    <w:rsid w:val="00D96879"/>
    <w:rsid w:val="00DF0731"/>
    <w:rsid w:val="00E04532"/>
    <w:rsid w:val="00E14312"/>
    <w:rsid w:val="00E2570A"/>
    <w:rsid w:val="00E37AD6"/>
    <w:rsid w:val="00E472D0"/>
    <w:rsid w:val="00E56B75"/>
    <w:rsid w:val="00E67409"/>
    <w:rsid w:val="00E804C1"/>
    <w:rsid w:val="00E939E7"/>
    <w:rsid w:val="00ED07FE"/>
    <w:rsid w:val="00ED5994"/>
    <w:rsid w:val="00EF089A"/>
    <w:rsid w:val="00EF6F6E"/>
    <w:rsid w:val="00F21D40"/>
    <w:rsid w:val="00FD6030"/>
    <w:rsid w:val="00FE1404"/>
    <w:rsid w:val="00F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557"/>
    <w:rPr>
      <w:rFonts w:ascii="Times New Roman" w:hAnsi="Times New Roman"/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0046B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046B9"/>
    <w:pPr>
      <w:ind w:left="720"/>
      <w:contextualSpacing/>
    </w:pPr>
  </w:style>
  <w:style w:type="paragraph" w:customStyle="1" w:styleId="a">
    <w:name w:val="Текстовый блок"/>
    <w:uiPriority w:val="99"/>
    <w:rsid w:val="000046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rsid w:val="001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34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3490"/>
    <w:rPr>
      <w:rFonts w:cs="Times New Roman"/>
    </w:rPr>
  </w:style>
  <w:style w:type="paragraph" w:customStyle="1" w:styleId="Default">
    <w:name w:val="Default"/>
    <w:uiPriority w:val="99"/>
    <w:rsid w:val="00E143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Текстовый блок A"/>
    <w:uiPriority w:val="99"/>
    <w:rsid w:val="00E804C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uiPriority w:val="99"/>
    <w:rsid w:val="00733B35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493</Words>
  <Characters>2813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июня 2016 года в г</dc:title>
  <dc:subject/>
  <dc:creator>147</dc:creator>
  <cp:keywords/>
  <dc:description/>
  <cp:lastModifiedBy>Эксперт</cp:lastModifiedBy>
  <cp:revision>2</cp:revision>
  <dcterms:created xsi:type="dcterms:W3CDTF">2016-08-15T10:46:00Z</dcterms:created>
  <dcterms:modified xsi:type="dcterms:W3CDTF">2016-08-15T10:46:00Z</dcterms:modified>
</cp:coreProperties>
</file>